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8C" w:rsidRDefault="00814E0D" w:rsidP="00814E0D">
      <w:pPr>
        <w:jc w:val="center"/>
      </w:pPr>
      <w:r>
        <w:t xml:space="preserve">CLASS SET- </w:t>
      </w:r>
      <w:proofErr w:type="gramStart"/>
      <w:r>
        <w:t>DO</w:t>
      </w:r>
      <w:proofErr w:type="gramEnd"/>
      <w:r>
        <w:t xml:space="preserve"> NOT WRITE ON!</w:t>
      </w:r>
    </w:p>
    <w:p w:rsidR="0001298C" w:rsidRDefault="0001298C"/>
    <w:p w:rsidR="0001298C" w:rsidRPr="0001298C" w:rsidRDefault="0001298C" w:rsidP="0001298C">
      <w:pPr>
        <w:jc w:val="center"/>
        <w:rPr>
          <w:rFonts w:ascii="Lucida Handwriting" w:hAnsi="Lucida Handwriting"/>
          <w:b/>
        </w:rPr>
      </w:pPr>
      <w:r w:rsidRPr="0001298C">
        <w:rPr>
          <w:rFonts w:ascii="Lucida Handwriting" w:hAnsi="Lucida Handwriting"/>
          <w:b/>
        </w:rPr>
        <w:t xml:space="preserve">Heroes of the Mexican Fight for </w:t>
      </w:r>
      <w:smartTag w:uri="urn:schemas-microsoft-com:office:smarttags" w:element="City">
        <w:smartTag w:uri="urn:schemas-microsoft-com:office:smarttags" w:element="place">
          <w:r w:rsidRPr="0001298C">
            <w:rPr>
              <w:rFonts w:ascii="Lucida Handwriting" w:hAnsi="Lucida Handwriting"/>
              <w:b/>
            </w:rPr>
            <w:t>Independence</w:t>
          </w:r>
        </w:smartTag>
      </w:smartTag>
      <w:r w:rsidRPr="0001298C">
        <w:rPr>
          <w:rFonts w:ascii="Lucida Handwriting" w:hAnsi="Lucida Handwriting"/>
          <w:b/>
        </w:rPr>
        <w:t xml:space="preserve"> 1810-1821</w:t>
      </w:r>
    </w:p>
    <w:p w:rsidR="0001298C" w:rsidRPr="00A76887" w:rsidRDefault="0001298C"/>
    <w:p w:rsidR="00A76887" w:rsidRDefault="00710782">
      <w:r>
        <w:rPr>
          <w:rFonts w:ascii="Lucida Handwriting" w:hAnsi="Lucida Handwriting"/>
          <w:b/>
        </w:rPr>
        <w:t xml:space="preserve">Seat </w:t>
      </w:r>
      <w:proofErr w:type="gramStart"/>
      <w:r>
        <w:rPr>
          <w:rFonts w:ascii="Lucida Handwriting" w:hAnsi="Lucida Handwriting"/>
          <w:b/>
        </w:rPr>
        <w:t>One  -</w:t>
      </w:r>
      <w:proofErr w:type="gramEnd"/>
      <w:r>
        <w:rPr>
          <w:rFonts w:ascii="Lucida Handwriting" w:hAnsi="Lucida Handwriting"/>
          <w:b/>
        </w:rPr>
        <w:t xml:space="preserve"> </w:t>
      </w:r>
      <w:r w:rsidR="00A76887" w:rsidRPr="00886833">
        <w:rPr>
          <w:rFonts w:ascii="Lucida Handwriting" w:hAnsi="Lucida Handwriting"/>
          <w:b/>
        </w:rPr>
        <w:t>Father Miguel Hidalgo</w:t>
      </w:r>
      <w:r>
        <w:rPr>
          <w:rFonts w:ascii="Lucida Handwriting" w:hAnsi="Lucida Handwriting"/>
          <w:b/>
        </w:rPr>
        <w:t xml:space="preserve">: </w:t>
      </w:r>
      <w:r w:rsidR="00A76887" w:rsidRPr="00A76887">
        <w:t xml:space="preserve">Hidalgo gave his speech for freedom on September 16,1810. </w:t>
      </w:r>
      <w:smartTag w:uri="urn:schemas-microsoft-com:office:smarttags" w:element="State">
        <w:smartTag w:uri="urn:schemas-microsoft-com:office:smarttags" w:element="place">
          <w:r w:rsidR="00A76887" w:rsidRPr="00A76887">
            <w:t>Hidalgo</w:t>
          </w:r>
        </w:smartTag>
      </w:smartTag>
      <w:r w:rsidR="00A76887" w:rsidRPr="00A76887">
        <w:t xml:space="preserve"> is revered as the father of Mexican independence. When </w:t>
      </w:r>
      <w:smartTag w:uri="urn:schemas-microsoft-com:office:smarttags" w:element="State">
        <w:smartTag w:uri="urn:schemas-microsoft-com:office:smarttags" w:element="place">
          <w:r w:rsidR="00A76887" w:rsidRPr="00A76887">
            <w:t>Hidalgo</w:t>
          </w:r>
        </w:smartTag>
      </w:smartTag>
      <w:r w:rsidR="00A76887" w:rsidRPr="00A76887">
        <w:t xml:space="preserve"> called the </w:t>
      </w:r>
      <w:r w:rsidR="006D0E45">
        <w:t>Native Americans</w:t>
      </w:r>
      <w:r w:rsidR="00A76887" w:rsidRPr="00A76887">
        <w:t xml:space="preserve"> to action, he tapped into powerful forces that had been simmering for over three hundred years. With clubs, slings, axes, knives, machetes and intense hatred, the Indians took on the challenge of the Spanish artillery. The battles started in the town of </w:t>
      </w:r>
      <w:smartTag w:uri="urn:schemas-microsoft-com:office:smarttags" w:element="City">
        <w:r w:rsidR="00A76887" w:rsidRPr="00A76887">
          <w:t>Dolores Hidalgo</w:t>
        </w:r>
      </w:smartTag>
      <w:r w:rsidR="00A76887" w:rsidRPr="00A76887">
        <w:t xml:space="preserve"> and made their way to </w:t>
      </w:r>
      <w:smartTag w:uri="urn:schemas-microsoft-com:office:smarttags" w:element="City">
        <w:smartTag w:uri="urn:schemas-microsoft-com:office:smarttags" w:element="place">
          <w:r w:rsidR="00A76887" w:rsidRPr="00A76887">
            <w:t>Mexico City</w:t>
          </w:r>
        </w:smartTag>
      </w:smartTag>
      <w:r w:rsidR="00A76887" w:rsidRPr="00A76887">
        <w:t xml:space="preserve">. The fighters did not manage to take </w:t>
      </w:r>
      <w:smartTag w:uri="urn:schemas-microsoft-com:office:smarttags" w:element="City">
        <w:smartTag w:uri="urn:schemas-microsoft-com:office:smarttags" w:element="place">
          <w:r w:rsidR="00A76887" w:rsidRPr="00A76887">
            <w:t>Mexico City</w:t>
          </w:r>
        </w:smartTag>
      </w:smartTag>
      <w:r w:rsidR="00A76887" w:rsidRPr="00A76887">
        <w:t xml:space="preserve">, but they did start a trend of rebellion that lasted the next 11 years. </w:t>
      </w:r>
      <w:smartTag w:uri="urn:schemas-microsoft-com:office:smarttags" w:element="place">
        <w:smartTag w:uri="urn:schemas-microsoft-com:office:smarttags" w:element="State">
          <w:r w:rsidR="00A76887">
            <w:t>Hidalgo</w:t>
          </w:r>
        </w:smartTag>
      </w:smartTag>
      <w:r w:rsidR="00A76887">
        <w:t xml:space="preserve"> was captured by the Spanish and was assassinated in 1811. </w:t>
      </w:r>
    </w:p>
    <w:p w:rsidR="006C4357" w:rsidRDefault="006C4357"/>
    <w:p w:rsidR="006C4357" w:rsidRDefault="00710782">
      <w:r>
        <w:rPr>
          <w:rFonts w:ascii="Lucida Handwriting" w:hAnsi="Lucida Handwriting"/>
          <w:b/>
        </w:rPr>
        <w:t xml:space="preserve">Seat Two - </w:t>
      </w:r>
      <w:r w:rsidR="006C4357" w:rsidRPr="00886833">
        <w:rPr>
          <w:rFonts w:ascii="Lucida Handwriting" w:hAnsi="Lucida Handwriting"/>
          <w:b/>
        </w:rPr>
        <w:t>Jose Morelos</w:t>
      </w:r>
      <w:r>
        <w:rPr>
          <w:rFonts w:ascii="Lucida Handwriting" w:hAnsi="Lucida Handwriting"/>
          <w:b/>
        </w:rPr>
        <w:t xml:space="preserve">: </w:t>
      </w:r>
      <w:r w:rsidR="006C4357">
        <w:t xml:space="preserve">Morelos took over as the leader of the Mexican Independence movement after Hidalgo was killed. Morelos established a Congress which created a declaration of rights and independence from </w:t>
      </w:r>
      <w:smartTag w:uri="urn:schemas-microsoft-com:office:smarttags" w:element="country-region">
        <w:smartTag w:uri="urn:schemas-microsoft-com:office:smarttags" w:element="place">
          <w:r w:rsidR="006C4357">
            <w:t>Spain</w:t>
          </w:r>
        </w:smartTag>
      </w:smartTag>
      <w:r w:rsidR="006C4357">
        <w:t xml:space="preserve"> under King Ferdinand VII and a Constitution which included abolition of slavery and equality of classes. Morelos was </w:t>
      </w:r>
      <w:hyperlink r:id="rId4" w:anchor="capture" w:history="1">
        <w:r w:rsidR="006C4357" w:rsidRPr="006C4357">
          <w:rPr>
            <w:rStyle w:val="Hyperlink"/>
            <w:u w:val="none"/>
          </w:rPr>
          <w:t>captured</w:t>
        </w:r>
      </w:hyperlink>
      <w:r w:rsidR="006C4357" w:rsidRPr="006C4357">
        <w:t xml:space="preserve"> </w:t>
      </w:r>
      <w:r w:rsidR="006C4357">
        <w:t xml:space="preserve">while attempting to escort the Congress from </w:t>
      </w:r>
      <w:proofErr w:type="spellStart"/>
      <w:r w:rsidR="006C4357">
        <w:t>Vallilodad</w:t>
      </w:r>
      <w:proofErr w:type="spellEnd"/>
      <w:r w:rsidR="006C4357">
        <w:t xml:space="preserve"> to </w:t>
      </w:r>
      <w:smartTag w:uri="urn:schemas-microsoft-com:office:smarttags" w:element="State">
        <w:smartTag w:uri="urn:schemas-microsoft-com:office:smarttags" w:element="place">
          <w:r w:rsidR="006C4357">
            <w:t>Puebla</w:t>
          </w:r>
        </w:smartTag>
      </w:smartTag>
      <w:r w:rsidR="006C4357">
        <w:t xml:space="preserve">. He is said to have diverted the royal </w:t>
      </w:r>
      <w:proofErr w:type="gramStart"/>
      <w:r w:rsidR="006C4357">
        <w:t>troops</w:t>
      </w:r>
      <w:proofErr w:type="gramEnd"/>
      <w:r w:rsidR="006C4357">
        <w:t xml:space="preserve"> attention to a small diversionary force of which he was at the head from the Congress. After capture, Morelos was tried by both military tribunals and the Inquisition.  He was executed in December 1815.</w:t>
      </w:r>
    </w:p>
    <w:p w:rsidR="006C4357" w:rsidRDefault="006C4357"/>
    <w:p w:rsidR="006C4357" w:rsidRDefault="00710782">
      <w:r>
        <w:rPr>
          <w:rFonts w:ascii="Lucida Handwriting" w:hAnsi="Lucida Handwriting"/>
          <w:b/>
        </w:rPr>
        <w:t xml:space="preserve">Seat Three - </w:t>
      </w:r>
      <w:bookmarkStart w:id="0" w:name="OLE_LINK1"/>
      <w:bookmarkStart w:id="1" w:name="OLE_LINK2"/>
      <w:r w:rsidR="006C4357" w:rsidRPr="00886833">
        <w:rPr>
          <w:rFonts w:ascii="Lucida Handwriting" w:hAnsi="Lucida Handwriting"/>
          <w:b/>
        </w:rPr>
        <w:t>Vicente Guerrero</w:t>
      </w:r>
      <w:bookmarkEnd w:id="0"/>
      <w:bookmarkEnd w:id="1"/>
      <w:r>
        <w:rPr>
          <w:rFonts w:ascii="Lucida Handwriting" w:hAnsi="Lucida Handwriting"/>
          <w:b/>
        </w:rPr>
        <w:t xml:space="preserve">: </w:t>
      </w:r>
      <w:r w:rsidR="006C4357">
        <w:t xml:space="preserve">Guerrero served in the revolutionary armies during the entire period of the struggle for independence, 1810-1821. Guerrero took over leadership of the </w:t>
      </w:r>
      <w:smartTag w:uri="urn:schemas-microsoft-com:office:smarttags" w:element="City">
        <w:smartTag w:uri="urn:schemas-microsoft-com:office:smarttags" w:element="place">
          <w:r w:rsidR="006C4357">
            <w:t>Independence</w:t>
          </w:r>
        </w:smartTag>
      </w:smartTag>
      <w:r w:rsidR="006C4357">
        <w:t xml:space="preserve"> movement after Morelos was killed. Guerrero was one of the most effective leaders of the </w:t>
      </w:r>
      <w:smartTag w:uri="urn:schemas-microsoft-com:office:smarttags" w:element="City">
        <w:r w:rsidR="006C4357">
          <w:t>Independence</w:t>
        </w:r>
      </w:smartTag>
      <w:r w:rsidR="006C4357">
        <w:t xml:space="preserve"> movement because he was able to convince both the upper class </w:t>
      </w:r>
      <w:proofErr w:type="spellStart"/>
      <w:r w:rsidR="006C4357">
        <w:t>Criollos</w:t>
      </w:r>
      <w:proofErr w:type="spellEnd"/>
      <w:r w:rsidR="006C4357">
        <w:t xml:space="preserve"> and </w:t>
      </w:r>
      <w:proofErr w:type="spellStart"/>
      <w:r w:rsidR="006C4357">
        <w:t>Mestizos</w:t>
      </w:r>
      <w:proofErr w:type="spellEnd"/>
      <w:r w:rsidR="006C4357">
        <w:t xml:space="preserve"> to fight against the Spanish as well as the</w:t>
      </w:r>
      <w:r w:rsidR="0001298C">
        <w:t xml:space="preserve"> Native Americans</w:t>
      </w:r>
      <w:r w:rsidR="006C4357">
        <w:t xml:space="preserve">, while the </w:t>
      </w:r>
      <w:smartTag w:uri="urn:schemas-microsoft-com:office:smarttags" w:element="State">
        <w:smartTag w:uri="urn:schemas-microsoft-com:office:smarttags" w:element="place">
          <w:r w:rsidR="006C4357">
            <w:t>Hidalgo</w:t>
          </w:r>
        </w:smartTag>
      </w:smartTag>
      <w:r w:rsidR="006C4357">
        <w:t xml:space="preserve"> and Morelos armie</w:t>
      </w:r>
      <w:r w:rsidR="00886833">
        <w:t xml:space="preserve">s were made up of mostly </w:t>
      </w:r>
      <w:r w:rsidR="0001298C">
        <w:t>Native Americans</w:t>
      </w:r>
      <w:r w:rsidR="006C4357">
        <w:t>. While Guerrero was the leader of the rebel Mexican forces, Agustin Iturbide was the General in charge of the Spanish forces. Iturbide realized that if the upper class and lower class were jo</w:t>
      </w:r>
      <w:r w:rsidR="00886833">
        <w:t xml:space="preserve">ining forces with </w:t>
      </w:r>
      <w:smartTag w:uri="urn:schemas-microsoft-com:office:smarttags" w:element="place">
        <w:smartTag w:uri="urn:schemas-microsoft-com:office:smarttags" w:element="City">
          <w:r w:rsidR="00886833">
            <w:t>Guerrero</w:t>
          </w:r>
        </w:smartTag>
        <w:r w:rsidR="00886833">
          <w:t>,</w:t>
        </w:r>
        <w:r w:rsidR="006C4357">
          <w:t xml:space="preserve"> </w:t>
        </w:r>
        <w:smartTag w:uri="urn:schemas-microsoft-com:office:smarttags" w:element="country-region">
          <w:r w:rsidR="006C4357">
            <w:t>Spain</w:t>
          </w:r>
        </w:smartTag>
      </w:smartTag>
      <w:r w:rsidR="006C4357">
        <w:t xml:space="preserve"> would have no chance of winning.</w:t>
      </w:r>
    </w:p>
    <w:p w:rsidR="006C4357" w:rsidRDefault="006C4357"/>
    <w:p w:rsidR="006C4357" w:rsidRDefault="00710782">
      <w:pPr>
        <w:rPr>
          <w:rStyle w:val="Strong"/>
          <w:b w:val="0"/>
          <w:iCs/>
        </w:rPr>
      </w:pPr>
      <w:r>
        <w:rPr>
          <w:rFonts w:ascii="Lucida Handwriting" w:hAnsi="Lucida Handwriting"/>
          <w:b/>
        </w:rPr>
        <w:t xml:space="preserve">Seat Four - </w:t>
      </w:r>
      <w:r w:rsidR="00886833" w:rsidRPr="00886833">
        <w:rPr>
          <w:rFonts w:ascii="Lucida Handwriting" w:hAnsi="Lucida Handwriting"/>
          <w:b/>
        </w:rPr>
        <w:t>Agustin Itu</w:t>
      </w:r>
      <w:r w:rsidR="006C4357" w:rsidRPr="00886833">
        <w:rPr>
          <w:rFonts w:ascii="Lucida Handwriting" w:hAnsi="Lucida Handwriting"/>
          <w:b/>
        </w:rPr>
        <w:t>rbide</w:t>
      </w:r>
      <w:r>
        <w:rPr>
          <w:rFonts w:ascii="Lucida Handwriting" w:hAnsi="Lucida Handwriting"/>
          <w:b/>
        </w:rPr>
        <w:t xml:space="preserve">: </w:t>
      </w:r>
      <w:r w:rsidR="006C4357">
        <w:t xml:space="preserve">Iturbide </w:t>
      </w:r>
      <w:r w:rsidR="00886833">
        <w:t>was instructed by the</w:t>
      </w:r>
      <w:r w:rsidR="006C4357">
        <w:t xml:space="preserve"> Spanish </w:t>
      </w:r>
      <w:r w:rsidR="00886833">
        <w:t xml:space="preserve">Government to destroy Guerrero and crush the rebellion. Iturbide ignored his orders and instead, </w:t>
      </w:r>
      <w:r w:rsidR="006C4357">
        <w:t xml:space="preserve">formed a </w:t>
      </w:r>
      <w:r w:rsidR="0001298C">
        <w:t>pact</w:t>
      </w:r>
      <w:r w:rsidR="006C4357">
        <w:t xml:space="preserve"> w</w:t>
      </w:r>
      <w:r w:rsidR="00886833">
        <w:t xml:space="preserve">ith revolutionary Vicente Guerrero to engineer Mexican independence in 1821. Together Guerrero and Iturbide announced on February 24, 1821 the </w:t>
      </w:r>
      <w:hyperlink r:id="rId5" w:anchor="plan" w:history="1">
        <w:r w:rsidR="00886833" w:rsidRPr="00886833">
          <w:rPr>
            <w:rStyle w:val="Hyperlink"/>
            <w:b/>
            <w:bCs/>
            <w:iCs/>
            <w:u w:val="none"/>
          </w:rPr>
          <w:t xml:space="preserve">Plan de </w:t>
        </w:r>
        <w:proofErr w:type="spellStart"/>
        <w:r w:rsidR="00886833" w:rsidRPr="00886833">
          <w:rPr>
            <w:rStyle w:val="Hyperlink"/>
            <w:b/>
            <w:bCs/>
            <w:iCs/>
            <w:u w:val="none"/>
          </w:rPr>
          <w:t>Iguala</w:t>
        </w:r>
        <w:proofErr w:type="spellEnd"/>
      </w:hyperlink>
      <w:r w:rsidR="00886833">
        <w:rPr>
          <w:rStyle w:val="Strong"/>
          <w:i/>
          <w:iCs/>
        </w:rPr>
        <w:t xml:space="preserve"> </w:t>
      </w:r>
      <w:r w:rsidR="00886833">
        <w:rPr>
          <w:rStyle w:val="Strong"/>
          <w:b w:val="0"/>
          <w:iCs/>
        </w:rPr>
        <w:t xml:space="preserve">which declared Mexican Independence and put Iturbide at the head of the </w:t>
      </w:r>
      <w:proofErr w:type="gramStart"/>
      <w:r w:rsidR="00886833">
        <w:rPr>
          <w:rStyle w:val="Strong"/>
          <w:b w:val="0"/>
          <w:iCs/>
        </w:rPr>
        <w:t>new</w:t>
      </w:r>
      <w:proofErr w:type="gramEnd"/>
      <w:r w:rsidR="00886833">
        <w:rPr>
          <w:rStyle w:val="Strong"/>
          <w:b w:val="0"/>
          <w:iCs/>
        </w:rPr>
        <w:t xml:space="preserve"> Mexican government. At this point, </w:t>
      </w:r>
      <w:smartTag w:uri="urn:schemas-microsoft-com:office:smarttags" w:element="country-region">
        <w:smartTag w:uri="urn:schemas-microsoft-com:office:smarttags" w:element="place">
          <w:r w:rsidR="00886833">
            <w:rPr>
              <w:rStyle w:val="Strong"/>
              <w:b w:val="0"/>
              <w:iCs/>
            </w:rPr>
            <w:t>Spain</w:t>
          </w:r>
        </w:smartTag>
      </w:smartTag>
      <w:r w:rsidR="00886833">
        <w:rPr>
          <w:rStyle w:val="Strong"/>
          <w:b w:val="0"/>
          <w:iCs/>
        </w:rPr>
        <w:t xml:space="preserve"> realized that they were defeated. Both upper class and lower class alike supported the Plan de </w:t>
      </w:r>
      <w:proofErr w:type="spellStart"/>
      <w:r w:rsidR="00886833">
        <w:rPr>
          <w:rStyle w:val="Strong"/>
          <w:b w:val="0"/>
          <w:iCs/>
        </w:rPr>
        <w:t>Iguala</w:t>
      </w:r>
      <w:proofErr w:type="spellEnd"/>
      <w:r w:rsidR="00886833" w:rsidRPr="00886833">
        <w:rPr>
          <w:rStyle w:val="Strong"/>
          <w:b w:val="0"/>
          <w:iCs/>
        </w:rPr>
        <w:t xml:space="preserve">. With these developments, </w:t>
      </w:r>
      <w:smartTag w:uri="urn:schemas-microsoft-com:office:smarttags" w:element="State">
        <w:r w:rsidR="00886833" w:rsidRPr="00886833">
          <w:rPr>
            <w:rStyle w:val="Strong"/>
            <w:b w:val="0"/>
            <w:iCs/>
          </w:rPr>
          <w:t>Texas</w:t>
        </w:r>
      </w:smartTag>
      <w:r w:rsidR="00886833" w:rsidRPr="00886833">
        <w:rPr>
          <w:rStyle w:val="Strong"/>
          <w:b w:val="0"/>
          <w:iCs/>
        </w:rPr>
        <w:t xml:space="preserve"> became part of an independent </w:t>
      </w:r>
      <w:smartTag w:uri="urn:schemas-microsoft-com:office:smarttags" w:element="country-region">
        <w:r w:rsidR="00886833" w:rsidRPr="00886833">
          <w:rPr>
            <w:rStyle w:val="Strong"/>
            <w:b w:val="0"/>
            <w:iCs/>
          </w:rPr>
          <w:t>Mexico</w:t>
        </w:r>
      </w:smartTag>
      <w:r w:rsidR="00886833" w:rsidRPr="00886833">
        <w:rPr>
          <w:rStyle w:val="Strong"/>
          <w:b w:val="0"/>
          <w:iCs/>
        </w:rPr>
        <w:t xml:space="preserve"> and the "Lone Star" of hope for a second democratic, multi-cultural </w:t>
      </w:r>
      <w:smartTag w:uri="urn:schemas-microsoft-com:office:smarttags" w:element="PlaceName">
        <w:r w:rsidR="00886833" w:rsidRPr="00886833">
          <w:rPr>
            <w:rStyle w:val="Strong"/>
            <w:b w:val="0"/>
            <w:iCs/>
          </w:rPr>
          <w:t>Federal</w:t>
        </w:r>
      </w:smartTag>
      <w:r w:rsidR="00886833" w:rsidRPr="00886833">
        <w:rPr>
          <w:rStyle w:val="Strong"/>
          <w:b w:val="0"/>
          <w:iCs/>
        </w:rPr>
        <w:t xml:space="preserve"> </w:t>
      </w:r>
      <w:smartTag w:uri="urn:schemas-microsoft-com:office:smarttags" w:element="PlaceType">
        <w:r w:rsidR="00886833" w:rsidRPr="00886833">
          <w:rPr>
            <w:rStyle w:val="Strong"/>
            <w:b w:val="0"/>
            <w:iCs/>
          </w:rPr>
          <w:t>Republic</w:t>
        </w:r>
      </w:smartTag>
      <w:r w:rsidR="00886833" w:rsidRPr="00886833">
        <w:rPr>
          <w:rStyle w:val="Strong"/>
          <w:b w:val="0"/>
          <w:iCs/>
        </w:rPr>
        <w:t xml:space="preserve"> in</w:t>
      </w:r>
      <w:r w:rsidR="00886833">
        <w:rPr>
          <w:rStyle w:val="Strong"/>
          <w:b w:val="0"/>
          <w:iCs/>
        </w:rPr>
        <w:t xml:space="preserve"> the</w:t>
      </w:r>
      <w:r w:rsidR="00886833" w:rsidRPr="00886833">
        <w:rPr>
          <w:rStyle w:val="Strong"/>
          <w:b w:val="0"/>
          <w:iCs/>
        </w:rPr>
        <w:t xml:space="preserve"> </w:t>
      </w:r>
      <w:smartTag w:uri="urn:schemas-microsoft-com:office:smarttags" w:element="place">
        <w:smartTag w:uri="urn:schemas-microsoft-com:office:smarttags" w:element="country-region">
          <w:r w:rsidR="00886833" w:rsidRPr="00886833">
            <w:rPr>
              <w:rStyle w:val="Strong"/>
              <w:b w:val="0"/>
              <w:iCs/>
            </w:rPr>
            <w:t>America</w:t>
          </w:r>
          <w:r w:rsidR="00886833">
            <w:rPr>
              <w:rStyle w:val="Strong"/>
              <w:b w:val="0"/>
              <w:iCs/>
            </w:rPr>
            <w:t>s</w:t>
          </w:r>
        </w:smartTag>
      </w:smartTag>
      <w:r w:rsidR="00886833" w:rsidRPr="00886833">
        <w:rPr>
          <w:rStyle w:val="Strong"/>
          <w:b w:val="0"/>
          <w:iCs/>
        </w:rPr>
        <w:t>.</w:t>
      </w:r>
    </w:p>
    <w:p w:rsidR="006D0E45" w:rsidRDefault="006D0E45">
      <w:pPr>
        <w:rPr>
          <w:rStyle w:val="Strong"/>
          <w:b w:val="0"/>
          <w:iCs/>
        </w:rPr>
      </w:pPr>
    </w:p>
    <w:p w:rsidR="00B76994" w:rsidRDefault="006D0E45">
      <w:pPr>
        <w:rPr>
          <w:rStyle w:val="Strong"/>
          <w:iCs/>
        </w:rPr>
      </w:pPr>
      <w:r w:rsidRPr="00B76994">
        <w:rPr>
          <w:rStyle w:val="Strong"/>
          <w:iCs/>
          <w:u w:val="single"/>
        </w:rPr>
        <w:t>Assignment</w:t>
      </w:r>
      <w:r w:rsidR="00814E0D" w:rsidRPr="00B76994">
        <w:rPr>
          <w:rStyle w:val="Strong"/>
          <w:iCs/>
          <w:u w:val="single"/>
        </w:rPr>
        <w:t xml:space="preserve"> Part 1</w:t>
      </w:r>
      <w:r w:rsidRPr="00B76994">
        <w:rPr>
          <w:rStyle w:val="Strong"/>
          <w:iCs/>
          <w:u w:val="single"/>
        </w:rPr>
        <w:t>:</w:t>
      </w:r>
      <w:r w:rsidRPr="00B76994">
        <w:rPr>
          <w:rStyle w:val="Strong"/>
          <w:iCs/>
        </w:rPr>
        <w:t xml:space="preserve">  Create a mural</w:t>
      </w:r>
      <w:r w:rsidR="00710782" w:rsidRPr="00B76994">
        <w:rPr>
          <w:rStyle w:val="Strong"/>
          <w:iCs/>
        </w:rPr>
        <w:t xml:space="preserve"> on the paper provided</w:t>
      </w:r>
      <w:r w:rsidRPr="00B76994">
        <w:rPr>
          <w:rStyle w:val="Strong"/>
          <w:iCs/>
        </w:rPr>
        <w:t xml:space="preserve"> to honor</w:t>
      </w:r>
      <w:r w:rsidR="00814E0D" w:rsidRPr="00B76994">
        <w:rPr>
          <w:rStyle w:val="Strong"/>
          <w:iCs/>
        </w:rPr>
        <w:t xml:space="preserve"> your assigned hero from</w:t>
      </w:r>
      <w:r w:rsidRPr="00B76994">
        <w:rPr>
          <w:rStyle w:val="Strong"/>
          <w:iCs/>
        </w:rPr>
        <w:t xml:space="preserve"> the </w:t>
      </w:r>
      <w:r w:rsidR="00814E0D" w:rsidRPr="00B76994">
        <w:rPr>
          <w:rStyle w:val="Strong"/>
          <w:iCs/>
        </w:rPr>
        <w:t>f</w:t>
      </w:r>
      <w:r w:rsidR="0001298C" w:rsidRPr="00B76994">
        <w:rPr>
          <w:rStyle w:val="Strong"/>
          <w:iCs/>
        </w:rPr>
        <w:t>ight for Independence.</w:t>
      </w:r>
      <w:r w:rsidRPr="00B76994">
        <w:rPr>
          <w:rStyle w:val="Strong"/>
          <w:iCs/>
        </w:rPr>
        <w:t xml:space="preserve">  Think of the murals we</w:t>
      </w:r>
      <w:r w:rsidR="00814E0D" w:rsidRPr="00B76994">
        <w:rPr>
          <w:rStyle w:val="Strong"/>
          <w:iCs/>
        </w:rPr>
        <w:t xml:space="preserve"> looked at in class.  The mural</w:t>
      </w:r>
      <w:r w:rsidRPr="00B76994">
        <w:rPr>
          <w:rStyle w:val="Strong"/>
          <w:iCs/>
        </w:rPr>
        <w:t xml:space="preserve"> should contain the hero and show what action they took to free New Spain from Spain, thus creating</w:t>
      </w:r>
      <w:r w:rsidR="0001298C" w:rsidRPr="00B76994">
        <w:rPr>
          <w:rStyle w:val="Strong"/>
          <w:iCs/>
        </w:rPr>
        <w:t xml:space="preserve"> the new country of</w:t>
      </w:r>
      <w:r w:rsidRPr="00B76994">
        <w:rPr>
          <w:rStyle w:val="Strong"/>
          <w:iCs/>
        </w:rPr>
        <w:t xml:space="preserve"> MEXICO!</w:t>
      </w:r>
      <w:r w:rsidR="00710782" w:rsidRPr="00B76994">
        <w:rPr>
          <w:rStyle w:val="Strong"/>
          <w:iCs/>
        </w:rPr>
        <w:t xml:space="preserve">  You will be sharing with your neighbor so make them look </w:t>
      </w:r>
      <w:proofErr w:type="gramStart"/>
      <w:r w:rsidR="00710782" w:rsidRPr="00B76994">
        <w:rPr>
          <w:rStyle w:val="Strong"/>
          <w:iCs/>
        </w:rPr>
        <w:t xml:space="preserve">good </w:t>
      </w:r>
      <w:proofErr w:type="gramEnd"/>
      <w:r w:rsidR="00710782" w:rsidRPr="00B76994">
        <w:rPr>
          <w:rStyle w:val="Strong"/>
          <w:iCs/>
        </w:rPr>
        <w:sym w:font="Wingdings" w:char="F04A"/>
      </w:r>
      <w:r w:rsidR="00710782" w:rsidRPr="00B76994">
        <w:rPr>
          <w:rStyle w:val="Strong"/>
          <w:iCs/>
        </w:rPr>
        <w:t>!</w:t>
      </w:r>
    </w:p>
    <w:p w:rsidR="00B76994" w:rsidRPr="00B76994" w:rsidRDefault="00B76994">
      <w:pPr>
        <w:rPr>
          <w:rStyle w:val="Strong"/>
          <w:iCs/>
        </w:rPr>
      </w:pPr>
    </w:p>
    <w:p w:rsidR="00B76994" w:rsidRPr="00B76994" w:rsidRDefault="00814E0D">
      <w:pPr>
        <w:rPr>
          <w:rStyle w:val="Strong"/>
          <w:iCs/>
        </w:rPr>
      </w:pPr>
      <w:r w:rsidRPr="00B76994">
        <w:rPr>
          <w:rStyle w:val="Strong"/>
          <w:iCs/>
          <w:u w:val="single"/>
        </w:rPr>
        <w:t>Assignment Part 2</w:t>
      </w:r>
      <w:r w:rsidR="00710782" w:rsidRPr="00B76994">
        <w:rPr>
          <w:rStyle w:val="Strong"/>
          <w:iCs/>
          <w:u w:val="single"/>
        </w:rPr>
        <w:t xml:space="preserve">: </w:t>
      </w:r>
      <w:r w:rsidRPr="00B76994">
        <w:rPr>
          <w:rStyle w:val="Strong"/>
          <w:iCs/>
        </w:rPr>
        <w:t>Using the reading packets provided create a two paragraph summary of the role your hero played in the fight for in</w:t>
      </w:r>
      <w:r w:rsidR="00B76994" w:rsidRPr="00B76994">
        <w:rPr>
          <w:rStyle w:val="Strong"/>
          <w:iCs/>
        </w:rPr>
        <w:t>dependence.  Write this in your notebook and share with your table so they know the significance of your hero.</w:t>
      </w:r>
    </w:p>
    <w:p w:rsidR="00B76994" w:rsidRPr="00B76994" w:rsidRDefault="00B76994">
      <w:pPr>
        <w:rPr>
          <w:rStyle w:val="Strong"/>
          <w:iCs/>
          <w:u w:val="single"/>
        </w:rPr>
      </w:pPr>
    </w:p>
    <w:p w:rsidR="00B76994" w:rsidRPr="00B76994" w:rsidRDefault="00B76994">
      <w:pPr>
        <w:rPr>
          <w:u w:val="single"/>
        </w:rPr>
      </w:pPr>
      <w:r w:rsidRPr="00B76994">
        <w:rPr>
          <w:rStyle w:val="Strong"/>
          <w:iCs/>
          <w:u w:val="single"/>
        </w:rPr>
        <w:t xml:space="preserve">Assignment Part 3: </w:t>
      </w:r>
      <w:r w:rsidRPr="00B76994">
        <w:rPr>
          <w:rStyle w:val="Strong"/>
          <w:iCs/>
        </w:rPr>
        <w:t xml:space="preserve">Take turns sharing with your table and </w:t>
      </w:r>
      <w:proofErr w:type="gramStart"/>
      <w:r w:rsidRPr="00B76994">
        <w:rPr>
          <w:rStyle w:val="Strong"/>
          <w:iCs/>
        </w:rPr>
        <w:t>write</w:t>
      </w:r>
      <w:proofErr w:type="gramEnd"/>
      <w:r w:rsidRPr="00B76994">
        <w:rPr>
          <w:rStyle w:val="Strong"/>
          <w:iCs/>
        </w:rPr>
        <w:t xml:space="preserve"> a one paragraph summary of each hero on the space provided.</w:t>
      </w:r>
      <w:r w:rsidRPr="00B76994">
        <w:rPr>
          <w:rStyle w:val="Strong"/>
          <w:iCs/>
          <w:u w:val="single"/>
        </w:rPr>
        <w:t xml:space="preserve"> </w:t>
      </w:r>
    </w:p>
    <w:sectPr w:rsidR="00B76994" w:rsidRPr="00B76994" w:rsidSect="00B769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A76887"/>
    <w:rsid w:val="0001298C"/>
    <w:rsid w:val="000E37BC"/>
    <w:rsid w:val="000F4FDE"/>
    <w:rsid w:val="006C4357"/>
    <w:rsid w:val="006D0E45"/>
    <w:rsid w:val="00710782"/>
    <w:rsid w:val="00814E0D"/>
    <w:rsid w:val="00872453"/>
    <w:rsid w:val="00886833"/>
    <w:rsid w:val="009B0DF4"/>
    <w:rsid w:val="00A76887"/>
    <w:rsid w:val="00AB4492"/>
    <w:rsid w:val="00AC2E2B"/>
    <w:rsid w:val="00B61D0C"/>
    <w:rsid w:val="00B76994"/>
    <w:rsid w:val="00CB78D0"/>
    <w:rsid w:val="00F2152A"/>
    <w:rsid w:val="00FD0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C4357"/>
    <w:rPr>
      <w:color w:val="000000"/>
      <w:u w:val="single"/>
    </w:rPr>
  </w:style>
  <w:style w:type="character" w:styleId="Strong">
    <w:name w:val="Strong"/>
    <w:basedOn w:val="DefaultParagraphFont"/>
    <w:qFormat/>
    <w:rsid w:val="008868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mu.edu/ccbn/dewitt/iguala.htm" TargetMode="External"/><Relationship Id="rId4" Type="http://schemas.openxmlformats.org/officeDocument/2006/relationships/hyperlink" Target="http://www.tamu.edu/ccbn/dewitt/morelos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HISD</Company>
  <LinksUpToDate>false</LinksUpToDate>
  <CharactersWithSpaces>3810</CharactersWithSpaces>
  <SharedDoc>false</SharedDoc>
  <HLinks>
    <vt:vector size="12" baseType="variant">
      <vt:variant>
        <vt:i4>7471161</vt:i4>
      </vt:variant>
      <vt:variant>
        <vt:i4>3</vt:i4>
      </vt:variant>
      <vt:variant>
        <vt:i4>0</vt:i4>
      </vt:variant>
      <vt:variant>
        <vt:i4>5</vt:i4>
      </vt:variant>
      <vt:variant>
        <vt:lpwstr>http://www.tamu.edu/ccbn/dewitt/iguala.htm</vt:lpwstr>
      </vt:variant>
      <vt:variant>
        <vt:lpwstr>plan</vt:lpwstr>
      </vt:variant>
      <vt:variant>
        <vt:i4>2359358</vt:i4>
      </vt:variant>
      <vt:variant>
        <vt:i4>0</vt:i4>
      </vt:variant>
      <vt:variant>
        <vt:i4>0</vt:i4>
      </vt:variant>
      <vt:variant>
        <vt:i4>5</vt:i4>
      </vt:variant>
      <vt:variant>
        <vt:lpwstr>http://www.tamu.edu/ccbn/dewitt/morelos1.htm</vt:lpwstr>
      </vt:variant>
      <vt:variant>
        <vt:lpwstr>capture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HISD</dc:creator>
  <cp:keywords/>
  <dc:description/>
  <cp:lastModifiedBy>HISD</cp:lastModifiedBy>
  <cp:revision>1</cp:revision>
  <cp:lastPrinted>2012-12-06T14:50:00Z</cp:lastPrinted>
  <dcterms:created xsi:type="dcterms:W3CDTF">2012-12-05T18:42:00Z</dcterms:created>
  <dcterms:modified xsi:type="dcterms:W3CDTF">2012-12-06T14:50:00Z</dcterms:modified>
</cp:coreProperties>
</file>