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01" w:rsidRDefault="00355601" w:rsidP="00B96904">
      <w:pPr>
        <w:spacing w:after="0" w:line="240" w:lineRule="auto"/>
      </w:pPr>
      <w:r>
        <w:t>Name ____________________________________________</w:t>
      </w:r>
      <w:r>
        <w:tab/>
      </w:r>
      <w:r>
        <w:tab/>
      </w:r>
      <w:r>
        <w:tab/>
      </w:r>
      <w:r>
        <w:tab/>
      </w:r>
      <w:r>
        <w:tab/>
      </w:r>
      <w:r>
        <w:tab/>
      </w:r>
      <w:r>
        <w:tab/>
        <w:t>Class Period: ______________________</w:t>
      </w:r>
    </w:p>
    <w:p w:rsidR="00355601" w:rsidRDefault="00355601" w:rsidP="00B96904">
      <w:pPr>
        <w:spacing w:after="0" w:line="240" w:lineRule="auto"/>
        <w:rPr>
          <w:u w:val="single"/>
        </w:rPr>
      </w:pPr>
      <w:r>
        <w:t>Date _____________________________________________</w:t>
      </w:r>
      <w:r>
        <w:tab/>
      </w:r>
      <w:r>
        <w:tab/>
      </w:r>
      <w:r>
        <w:tab/>
      </w:r>
      <w:r>
        <w:tab/>
      </w:r>
      <w:r>
        <w:tab/>
      </w:r>
      <w:r>
        <w:tab/>
      </w:r>
      <w:r>
        <w:tab/>
        <w:t xml:space="preserve">Subject:  </w:t>
      </w:r>
      <w:r>
        <w:rPr>
          <w:u w:val="single"/>
        </w:rPr>
        <w:t>Blossom</w:t>
      </w:r>
      <w:r w:rsidRPr="003D5721">
        <w:rPr>
          <w:u w:val="single"/>
        </w:rPr>
        <w:t xml:space="preserve"> </w:t>
      </w:r>
      <w:r>
        <w:rPr>
          <w:u w:val="single"/>
        </w:rPr>
        <w:t xml:space="preserve">MYP/Vanguard </w:t>
      </w:r>
      <w:smartTag w:uri="urn:schemas-microsoft-com:office:smarttags" w:element="place">
        <w:smartTag w:uri="urn:schemas-microsoft-com:office:smarttags" w:element="State">
          <w:r w:rsidRPr="003D5721">
            <w:rPr>
              <w:u w:val="single"/>
            </w:rPr>
            <w:t>Texas</w:t>
          </w:r>
        </w:smartTag>
      </w:smartTag>
      <w:r w:rsidRPr="003D5721">
        <w:rPr>
          <w:u w:val="single"/>
        </w:rPr>
        <w:t xml:space="preserve"> History</w:t>
      </w:r>
    </w:p>
    <w:p w:rsidR="00355601" w:rsidRDefault="00355601" w:rsidP="00B96904">
      <w:pPr>
        <w:spacing w:after="0" w:line="240" w:lineRule="auto"/>
        <w:rPr>
          <w:u w:val="single"/>
        </w:rPr>
      </w:pPr>
    </w:p>
    <w:p w:rsidR="00355601" w:rsidRPr="00B96904" w:rsidRDefault="00355601" w:rsidP="00B96904">
      <w:pPr>
        <w:spacing w:after="0" w:line="240" w:lineRule="auto"/>
        <w:jc w:val="center"/>
        <w:rPr>
          <w:b/>
          <w:bCs/>
          <w:sz w:val="28"/>
          <w:szCs w:val="28"/>
        </w:rPr>
      </w:pPr>
      <w:r w:rsidRPr="00B96904">
        <w:rPr>
          <w:b/>
          <w:bCs/>
          <w:sz w:val="28"/>
          <w:szCs w:val="28"/>
        </w:rPr>
        <w:t>Cause/Effect and Human/Physical Characteristics</w:t>
      </w:r>
    </w:p>
    <w:p w:rsidR="00355601" w:rsidRPr="00B96904" w:rsidRDefault="00355601" w:rsidP="00B96904">
      <w:pPr>
        <w:spacing w:after="0" w:line="240" w:lineRule="auto"/>
        <w:rPr>
          <w:b/>
          <w:bCs/>
          <w:sz w:val="20"/>
          <w:szCs w:val="20"/>
        </w:rPr>
      </w:pPr>
    </w:p>
    <w:p w:rsidR="00355601" w:rsidRPr="0096199E" w:rsidRDefault="00355601" w:rsidP="00B96904">
      <w:pPr>
        <w:spacing w:after="0" w:line="240" w:lineRule="auto"/>
        <w:rPr>
          <w:sz w:val="20"/>
          <w:szCs w:val="20"/>
        </w:rPr>
      </w:pPr>
      <w:r w:rsidRPr="0096199E">
        <w:rPr>
          <w:b/>
          <w:bCs/>
          <w:sz w:val="20"/>
          <w:szCs w:val="20"/>
        </w:rPr>
        <w:t>Directions:</w:t>
      </w:r>
      <w:r w:rsidRPr="0096199E">
        <w:rPr>
          <w:sz w:val="20"/>
          <w:szCs w:val="20"/>
        </w:rPr>
        <w:t xml:space="preserve">  For each passage, underline the PHYSICAL characteristics in BLUE and the HUMAN characteristics in </w:t>
      </w:r>
      <w:smartTag w:uri="urn:schemas-microsoft-com:office:smarttags" w:element="place">
        <w:r w:rsidRPr="0096199E">
          <w:rPr>
            <w:sz w:val="20"/>
            <w:szCs w:val="20"/>
          </w:rPr>
          <w:t>ORANGE</w:t>
        </w:r>
      </w:smartTag>
      <w:r w:rsidRPr="0096199E">
        <w:rPr>
          <w:sz w:val="20"/>
          <w:szCs w:val="20"/>
        </w:rPr>
        <w:t>.  Then fill in the cause effect flow chart showing which type of characteristics caused the other.  Be specific.</w:t>
      </w:r>
    </w:p>
    <w:p w:rsidR="00355601" w:rsidRDefault="00355601" w:rsidP="00B96904">
      <w:pPr>
        <w:spacing w:after="0" w:line="240" w:lineRule="auto"/>
        <w:rPr>
          <w:rFonts w:ascii="Times New Roman" w:hAnsi="Times New Roman" w:cs="Times New Roman"/>
          <w:b/>
          <w:bCs/>
          <w:sz w:val="20"/>
          <w:szCs w:val="20"/>
        </w:rPr>
        <w:sectPr w:rsidR="00355601" w:rsidSect="00B96904">
          <w:pgSz w:w="15840" w:h="12240" w:orient="landscape"/>
          <w:pgMar w:top="720" w:right="720" w:bottom="720" w:left="720" w:header="720" w:footer="720" w:gutter="0"/>
          <w:cols w:space="720"/>
          <w:docGrid w:linePitch="360"/>
        </w:sectPr>
      </w:pPr>
    </w:p>
    <w:p w:rsidR="00355601" w:rsidRPr="00B96904" w:rsidRDefault="00355601" w:rsidP="00B96904">
      <w:pPr>
        <w:spacing w:after="0" w:line="240" w:lineRule="auto"/>
        <w:rPr>
          <w:rFonts w:ascii="Times New Roman" w:hAnsi="Times New Roman" w:cs="Times New Roman"/>
          <w:b/>
          <w:bCs/>
          <w:sz w:val="20"/>
          <w:szCs w:val="20"/>
        </w:rPr>
      </w:pPr>
    </w:p>
    <w:p w:rsidR="00355601" w:rsidRPr="00AB59A6" w:rsidRDefault="00355601" w:rsidP="00AB59A6">
      <w:pPr>
        <w:pStyle w:val="ListParagraph"/>
        <w:numPr>
          <w:ilvl w:val="0"/>
          <w:numId w:val="1"/>
        </w:numPr>
        <w:spacing w:after="0" w:line="240" w:lineRule="auto"/>
        <w:rPr>
          <w:b/>
          <w:bCs/>
          <w:sz w:val="28"/>
          <w:szCs w:val="28"/>
        </w:rPr>
      </w:pPr>
      <w:r w:rsidRPr="00AB59A6">
        <w:rPr>
          <w:b/>
          <w:bCs/>
          <w:sz w:val="28"/>
          <w:szCs w:val="28"/>
        </w:rPr>
        <w:t>Hurricane Ike - 2008</w:t>
      </w:r>
    </w:p>
    <w:p w:rsidR="00355601" w:rsidRDefault="00355601" w:rsidP="00B96904">
      <w:pPr>
        <w:spacing w:after="0" w:line="240" w:lineRule="auto"/>
      </w:pPr>
      <w:hyperlink r:id="rId5" w:tooltip="&quot;Hurricane Ike at peak intensity.&quot; " w:history="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commons/thumb/c/c1/Hurricane_Ike_off_the_Lesser_Antilles.jpg/236px-Hurricane_Ike_off_the_Lesser_Antilles.jpg" href="http://en.wikipedia.org/wiki/File:Hurricane_Ike_off_the_Lesser_Anti" title="&quot;Hurricane Ike at peak intensity.&quot;" style="width:129.75pt;height:148.5pt;visibility:visible" o:button="t">
              <v:fill o:detectmouseclick="t"/>
              <v:imagedata r:id="rId6" o:title=""/>
            </v:shape>
          </w:pict>
        </w:r>
      </w:hyperlink>
    </w:p>
    <w:p w:rsidR="00355601" w:rsidRPr="00B96904" w:rsidRDefault="00355601" w:rsidP="00B96904">
      <w:pPr>
        <w:spacing w:after="0" w:line="240" w:lineRule="auto"/>
        <w:rPr>
          <w:b/>
          <w:bCs/>
        </w:rPr>
      </w:pPr>
    </w:p>
    <w:p w:rsidR="00355601" w:rsidRPr="00786D90" w:rsidRDefault="00355601" w:rsidP="00786D90">
      <w:pPr>
        <w:spacing w:after="0" w:line="240" w:lineRule="auto"/>
        <w:ind w:left="360"/>
        <w:rPr>
          <w:b/>
          <w:bCs/>
          <w:sz w:val="28"/>
          <w:szCs w:val="28"/>
        </w:rPr>
      </w:pPr>
    </w:p>
    <w:p w:rsidR="00355601" w:rsidRPr="00786D90" w:rsidRDefault="00355601" w:rsidP="00786D90">
      <w:pPr>
        <w:spacing w:after="0" w:line="240" w:lineRule="auto"/>
        <w:ind w:left="360"/>
        <w:rPr>
          <w:b/>
          <w:bCs/>
          <w:sz w:val="28"/>
          <w:szCs w:val="28"/>
        </w:rPr>
      </w:pPr>
    </w:p>
    <w:p w:rsidR="00355601" w:rsidRPr="00786D90" w:rsidRDefault="00355601" w:rsidP="00786D90">
      <w:pPr>
        <w:spacing w:after="0" w:line="240" w:lineRule="auto"/>
        <w:ind w:left="360"/>
        <w:rPr>
          <w:b/>
          <w:bCs/>
          <w:sz w:val="28"/>
          <w:szCs w:val="28"/>
        </w:rPr>
      </w:pPr>
    </w:p>
    <w:p w:rsidR="00355601" w:rsidRPr="00AB59A6" w:rsidRDefault="00355601" w:rsidP="00AB59A6">
      <w:pPr>
        <w:pStyle w:val="ListParagraph"/>
        <w:numPr>
          <w:ilvl w:val="0"/>
          <w:numId w:val="1"/>
        </w:numPr>
        <w:spacing w:after="0" w:line="240" w:lineRule="auto"/>
        <w:rPr>
          <w:b/>
          <w:bCs/>
          <w:sz w:val="28"/>
          <w:szCs w:val="28"/>
        </w:rPr>
      </w:pPr>
      <w:r w:rsidRPr="00AB59A6">
        <w:rPr>
          <w:b/>
          <w:bCs/>
          <w:sz w:val="28"/>
          <w:szCs w:val="28"/>
        </w:rPr>
        <w:t>Spindletop – 1901</w:t>
      </w:r>
    </w:p>
    <w:p w:rsidR="00355601" w:rsidRDefault="00355601" w:rsidP="00B96904">
      <w:pPr>
        <w:spacing w:after="0" w:line="240" w:lineRule="auto"/>
      </w:pPr>
      <w:hyperlink r:id="rId7" w:tooltip="&quot;Lucas gusher.jpg&quot; " w:history="1">
        <w:r>
          <w:rPr>
            <w:noProof/>
          </w:rPr>
          <w:pict>
            <v:shape id="Picture 2" o:spid="_x0000_i1026" type="#_x0000_t75" alt="http://upload.wikimedia.org/wikipedia/commons/thumb/d/d8/Lucas_gusher.jpg/250px-Lucas_gusher.jpg" href="http://en.wikipedia.org/wiki/File:Lucas_gu" title="&quot;Lucas gusher.jpg&quot;" style="width:135.75pt;height:157.5pt;visibility:visible" o:button="t">
              <v:fill o:detectmouseclick="t"/>
              <v:imagedata r:id="rId8" o:title=""/>
            </v:shape>
          </w:pict>
        </w:r>
      </w:hyperlink>
    </w:p>
    <w:p w:rsidR="00355601" w:rsidRDefault="00355601" w:rsidP="00B96904">
      <w:pPr>
        <w:spacing w:after="0" w:line="240" w:lineRule="auto"/>
      </w:pPr>
    </w:p>
    <w:p w:rsidR="00355601" w:rsidRPr="00EA4078" w:rsidRDefault="00355601" w:rsidP="00B96904">
      <w:pPr>
        <w:spacing w:after="0" w:line="240" w:lineRule="auto"/>
        <w:rPr>
          <w:sz w:val="20"/>
          <w:szCs w:val="20"/>
        </w:rPr>
      </w:pPr>
      <w:r w:rsidRPr="00EA4078">
        <w:rPr>
          <w:sz w:val="20"/>
          <w:szCs w:val="20"/>
        </w:rPr>
        <w:t xml:space="preserve">Hurricane Ike hit </w:t>
      </w:r>
      <w:smartTag w:uri="urn:schemas-microsoft-com:office:smarttags" w:element="place">
        <w:r w:rsidRPr="00EA4078">
          <w:rPr>
            <w:sz w:val="20"/>
            <w:szCs w:val="20"/>
          </w:rPr>
          <w:t>Texas</w:t>
        </w:r>
      </w:smartTag>
      <w:r w:rsidRPr="00EA4078">
        <w:rPr>
          <w:sz w:val="20"/>
          <w:szCs w:val="20"/>
        </w:rPr>
        <w:t xml:space="preserve"> in the fall of 2008 devastating the Houston-Galveston area.  Gaining momentum over the </w:t>
      </w:r>
      <w:smartTag w:uri="urn:schemas-microsoft-com:office:smarttags" w:element="place">
        <w:r w:rsidRPr="00EA4078">
          <w:rPr>
            <w:sz w:val="20"/>
            <w:szCs w:val="20"/>
          </w:rPr>
          <w:t>Gulf of Mexico</w:t>
        </w:r>
      </w:smartTag>
      <w:r w:rsidRPr="00EA4078">
        <w:rPr>
          <w:sz w:val="20"/>
          <w:szCs w:val="20"/>
        </w:rPr>
        <w:t xml:space="preserve"> and then making its way to the mainland, Ike flattened homes, flooded the plains, cracked bridges, downed trees and power lines, and relocated thousands of people.</w:t>
      </w:r>
    </w:p>
    <w:p w:rsidR="00355601" w:rsidRPr="00B96904" w:rsidRDefault="00355601" w:rsidP="00B96904">
      <w:pPr>
        <w:spacing w:after="0" w:line="240" w:lineRule="auto"/>
        <w:rPr>
          <w:rFonts w:ascii="Times New Roman" w:hAnsi="Times New Roman" w:cs="Times New Roman"/>
          <w:b/>
          <w:bCs/>
          <w:sz w:val="20"/>
          <w:szCs w:val="20"/>
        </w:rPr>
      </w:pPr>
    </w:p>
    <w:tbl>
      <w:tblPr>
        <w:tblW w:w="93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1"/>
        <w:gridCol w:w="5846"/>
      </w:tblGrid>
      <w:tr w:rsidR="00355601" w:rsidRPr="00DF0A4B">
        <w:trPr>
          <w:trHeight w:val="322"/>
        </w:trPr>
        <w:tc>
          <w:tcPr>
            <w:tcW w:w="3551"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Did a physical or human characteristic </w:t>
            </w:r>
            <w:r w:rsidRPr="00DF0A4B">
              <w:rPr>
                <w:rFonts w:ascii="Times New Roman" w:hAnsi="Times New Roman" w:cs="Times New Roman"/>
                <w:b/>
                <w:bCs/>
                <w:sz w:val="20"/>
                <w:szCs w:val="20"/>
              </w:rPr>
              <w:t>cause</w:t>
            </w:r>
            <w:r w:rsidRPr="00DF0A4B">
              <w:rPr>
                <w:rFonts w:ascii="Times New Roman" w:hAnsi="Times New Roman" w:cs="Times New Roman"/>
                <w:sz w:val="20"/>
                <w:szCs w:val="20"/>
              </w:rPr>
              <w:t xml:space="preserve"> this event?</w:t>
            </w:r>
          </w:p>
        </w:tc>
        <w:tc>
          <w:tcPr>
            <w:tcW w:w="5846"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750"/>
        </w:trPr>
        <w:tc>
          <w:tcPr>
            <w:tcW w:w="3551" w:type="dxa"/>
          </w:tcPr>
          <w:p w:rsidR="00355601" w:rsidRPr="00DF0A4B" w:rsidRDefault="00355601" w:rsidP="00DF0A4B">
            <w:pPr>
              <w:spacing w:after="0" w:line="240" w:lineRule="auto"/>
              <w:rPr>
                <w:rFonts w:ascii="Times New Roman" w:hAnsi="Times New Roman" w:cs="Times New Roman"/>
                <w:b/>
                <w:bCs/>
                <w:sz w:val="20"/>
                <w:szCs w:val="20"/>
              </w:rPr>
            </w:pPr>
          </w:p>
        </w:tc>
        <w:tc>
          <w:tcPr>
            <w:tcW w:w="5846"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r w:rsidR="00355601" w:rsidRPr="00DF0A4B">
        <w:trPr>
          <w:trHeight w:val="470"/>
        </w:trPr>
        <w:tc>
          <w:tcPr>
            <w:tcW w:w="3551"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Was the </w:t>
            </w:r>
            <w:r w:rsidRPr="00DF0A4B">
              <w:rPr>
                <w:rFonts w:ascii="Times New Roman" w:hAnsi="Times New Roman" w:cs="Times New Roman"/>
                <w:b/>
                <w:bCs/>
                <w:sz w:val="20"/>
                <w:szCs w:val="20"/>
              </w:rPr>
              <w:t xml:space="preserve">effect/result </w:t>
            </w:r>
            <w:r w:rsidRPr="00DF0A4B">
              <w:rPr>
                <w:rFonts w:ascii="Times New Roman" w:hAnsi="Times New Roman" w:cs="Times New Roman"/>
                <w:sz w:val="20"/>
                <w:szCs w:val="20"/>
              </w:rPr>
              <w:t>of this event a change in physical or human characteristics?</w:t>
            </w:r>
          </w:p>
        </w:tc>
        <w:tc>
          <w:tcPr>
            <w:tcW w:w="5846"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750"/>
        </w:trPr>
        <w:tc>
          <w:tcPr>
            <w:tcW w:w="3551" w:type="dxa"/>
          </w:tcPr>
          <w:p w:rsidR="00355601" w:rsidRPr="00DF0A4B" w:rsidRDefault="00355601" w:rsidP="00DF0A4B">
            <w:pPr>
              <w:spacing w:after="0" w:line="240" w:lineRule="auto"/>
              <w:rPr>
                <w:rFonts w:ascii="Times New Roman" w:hAnsi="Times New Roman" w:cs="Times New Roman"/>
                <w:sz w:val="20"/>
                <w:szCs w:val="20"/>
              </w:rPr>
            </w:pPr>
          </w:p>
        </w:tc>
        <w:tc>
          <w:tcPr>
            <w:tcW w:w="5846"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bl>
    <w:p w:rsidR="00355601" w:rsidRDefault="00355601" w:rsidP="00B96904">
      <w:pPr>
        <w:spacing w:after="0" w:line="240" w:lineRule="auto"/>
      </w:pPr>
    </w:p>
    <w:p w:rsidR="00355601" w:rsidRDefault="00355601" w:rsidP="00983E0A">
      <w:pPr>
        <w:spacing w:after="0" w:line="240" w:lineRule="auto"/>
        <w:rPr>
          <w:sz w:val="20"/>
          <w:szCs w:val="20"/>
        </w:rPr>
      </w:pPr>
    </w:p>
    <w:p w:rsidR="00355601" w:rsidRDefault="00355601" w:rsidP="00983E0A">
      <w:pPr>
        <w:spacing w:after="0" w:line="240" w:lineRule="auto"/>
        <w:rPr>
          <w:sz w:val="20"/>
          <w:szCs w:val="20"/>
        </w:rPr>
      </w:pPr>
    </w:p>
    <w:p w:rsidR="00355601" w:rsidRPr="006236B9" w:rsidRDefault="00355601" w:rsidP="00983E0A">
      <w:pPr>
        <w:spacing w:after="0" w:line="240" w:lineRule="auto"/>
        <w:rPr>
          <w:sz w:val="20"/>
          <w:szCs w:val="20"/>
        </w:rPr>
      </w:pPr>
      <w:r w:rsidRPr="00EA4078">
        <w:rPr>
          <w:sz w:val="20"/>
          <w:szCs w:val="20"/>
        </w:rPr>
        <w:t>There had long been suspicions that oil mi</w:t>
      </w:r>
      <w:r>
        <w:rPr>
          <w:sz w:val="20"/>
          <w:szCs w:val="20"/>
        </w:rPr>
        <w:t xml:space="preserve">ght be under "Spindletop Hill” since the </w:t>
      </w:r>
      <w:r w:rsidRPr="00EA4078">
        <w:rPr>
          <w:sz w:val="20"/>
          <w:szCs w:val="20"/>
        </w:rPr>
        <w:t>area was known for its sulfur springs.</w:t>
      </w:r>
      <w:r>
        <w:rPr>
          <w:sz w:val="20"/>
          <w:szCs w:val="20"/>
        </w:rPr>
        <w:t xml:space="preserve"> </w:t>
      </w:r>
      <w:r w:rsidRPr="00EA4078">
        <w:rPr>
          <w:b/>
          <w:bCs/>
          <w:sz w:val="20"/>
          <w:szCs w:val="20"/>
        </w:rPr>
        <w:t xml:space="preserve"> </w:t>
      </w:r>
      <w:r w:rsidRPr="006236B9">
        <w:rPr>
          <w:sz w:val="20"/>
          <w:szCs w:val="20"/>
        </w:rPr>
        <w:t>In 1901, Texans struck oil.  It took 9 days to get</w:t>
      </w:r>
      <w:r>
        <w:rPr>
          <w:sz w:val="20"/>
          <w:szCs w:val="20"/>
        </w:rPr>
        <w:t xml:space="preserve"> the well </w:t>
      </w:r>
      <w:r w:rsidRPr="006236B9">
        <w:rPr>
          <w:sz w:val="20"/>
          <w:szCs w:val="20"/>
        </w:rPr>
        <w:t>unde</w:t>
      </w:r>
      <w:r>
        <w:rPr>
          <w:sz w:val="20"/>
          <w:szCs w:val="20"/>
        </w:rPr>
        <w:t xml:space="preserve">r control and the rest was history.  </w:t>
      </w:r>
      <w:smartTag w:uri="urn:schemas-microsoft-com:office:smarttags" w:element="place">
        <w:r w:rsidRPr="006236B9">
          <w:rPr>
            <w:sz w:val="20"/>
            <w:szCs w:val="20"/>
          </w:rPr>
          <w:t>Beaumont</w:t>
        </w:r>
      </w:smartTag>
      <w:r w:rsidRPr="006236B9">
        <w:rPr>
          <w:sz w:val="20"/>
          <w:szCs w:val="20"/>
        </w:rPr>
        <w:t>’s population tripled in size in the next</w:t>
      </w:r>
      <w:r>
        <w:rPr>
          <w:sz w:val="20"/>
          <w:szCs w:val="20"/>
        </w:rPr>
        <w:t xml:space="preserve"> few months, from 10,000 to 30,000 and companies like Texaco and Gulf Oil were born.</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3"/>
        <w:gridCol w:w="5884"/>
      </w:tblGrid>
      <w:tr w:rsidR="00355601" w:rsidRPr="00DF0A4B">
        <w:trPr>
          <w:trHeight w:val="360"/>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Did a physical or human  characteristic </w:t>
            </w:r>
            <w:r w:rsidRPr="00DF0A4B">
              <w:rPr>
                <w:rFonts w:ascii="Times New Roman" w:hAnsi="Times New Roman" w:cs="Times New Roman"/>
                <w:b/>
                <w:bCs/>
                <w:sz w:val="20"/>
                <w:szCs w:val="20"/>
              </w:rPr>
              <w:t>cause</w:t>
            </w:r>
            <w:r w:rsidRPr="00DF0A4B">
              <w:rPr>
                <w:rFonts w:ascii="Times New Roman" w:hAnsi="Times New Roman" w:cs="Times New Roman"/>
                <w:sz w:val="20"/>
                <w:szCs w:val="20"/>
              </w:rPr>
              <w:t xml:space="preserve"> this event?</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b/>
                <w:bCs/>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r w:rsidR="00355601" w:rsidRPr="00DF0A4B">
        <w:trPr>
          <w:trHeight w:val="525"/>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Was the </w:t>
            </w:r>
            <w:r w:rsidRPr="00DF0A4B">
              <w:rPr>
                <w:rFonts w:ascii="Times New Roman" w:hAnsi="Times New Roman" w:cs="Times New Roman"/>
                <w:b/>
                <w:bCs/>
                <w:sz w:val="20"/>
                <w:szCs w:val="20"/>
              </w:rPr>
              <w:t xml:space="preserve">effect/result </w:t>
            </w:r>
            <w:r w:rsidRPr="00DF0A4B">
              <w:rPr>
                <w:rFonts w:ascii="Times New Roman" w:hAnsi="Times New Roman" w:cs="Times New Roman"/>
                <w:sz w:val="20"/>
                <w:szCs w:val="20"/>
              </w:rPr>
              <w:t>of this event a change in physical or human characteristics?</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bl>
    <w:p w:rsidR="00355601" w:rsidRPr="00FD6DF7" w:rsidRDefault="00355601" w:rsidP="00127069">
      <w:pPr>
        <w:pStyle w:val="ListParagraph"/>
        <w:numPr>
          <w:ilvl w:val="0"/>
          <w:numId w:val="1"/>
        </w:numPr>
        <w:spacing w:after="0" w:line="240" w:lineRule="auto"/>
        <w:rPr>
          <w:b/>
          <w:bCs/>
          <w:sz w:val="28"/>
          <w:szCs w:val="28"/>
        </w:rPr>
      </w:pPr>
      <w:r w:rsidRPr="00FD6DF7">
        <w:rPr>
          <w:b/>
          <w:bCs/>
          <w:sz w:val="28"/>
          <w:szCs w:val="28"/>
        </w:rPr>
        <w:t>Mexican-American War</w:t>
      </w:r>
    </w:p>
    <w:p w:rsidR="00355601" w:rsidRDefault="00355601" w:rsidP="00127069">
      <w:pPr>
        <w:spacing w:after="0" w:line="240" w:lineRule="auto"/>
      </w:pPr>
      <w:r>
        <w:rPr>
          <w:noProof/>
        </w:rPr>
        <w:pict>
          <v:shape id="Picture 5" o:spid="_x0000_i1027" type="#_x0000_t75" alt="200px-Wpdms_republic_of_texas_svg.png" style="width:150pt;height:184.5pt;visibility:visible">
            <v:imagedata r:id="rId9" o:title=""/>
          </v:shape>
        </w:pict>
      </w: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Pr="00FD6DF7" w:rsidRDefault="00355601" w:rsidP="00FD6DF7">
      <w:pPr>
        <w:pStyle w:val="ListParagraph"/>
        <w:numPr>
          <w:ilvl w:val="0"/>
          <w:numId w:val="1"/>
        </w:numPr>
        <w:spacing w:after="0" w:line="240" w:lineRule="auto"/>
        <w:rPr>
          <w:b/>
          <w:bCs/>
          <w:sz w:val="28"/>
          <w:szCs w:val="28"/>
        </w:rPr>
      </w:pPr>
      <w:r w:rsidRPr="00FD6DF7">
        <w:rPr>
          <w:b/>
          <w:bCs/>
          <w:sz w:val="28"/>
          <w:szCs w:val="28"/>
        </w:rPr>
        <w:t xml:space="preserve">Cattle Drives in </w:t>
      </w:r>
      <w:smartTag w:uri="urn:schemas-microsoft-com:office:smarttags" w:element="place">
        <w:r w:rsidRPr="00FD6DF7">
          <w:rPr>
            <w:b/>
            <w:bCs/>
            <w:sz w:val="28"/>
            <w:szCs w:val="28"/>
          </w:rPr>
          <w:t>West Texas</w:t>
        </w:r>
      </w:smartTag>
    </w:p>
    <w:p w:rsidR="00355601" w:rsidRDefault="00355601" w:rsidP="00127069">
      <w:pPr>
        <w:spacing w:after="0" w:line="240" w:lineRule="auto"/>
      </w:pPr>
      <w:r>
        <w:rPr>
          <w:noProof/>
        </w:rPr>
        <w:pict>
          <v:shape id="Picture 21" o:spid="_x0000_i1028" type="#_x0000_t75" alt="Cattle Drive" style="width:198.75pt;height:157.5pt;visibility:visible">
            <v:imagedata r:id="rId10" o:title=""/>
          </v:shape>
        </w:pict>
      </w: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Default="00355601" w:rsidP="00127069">
      <w:pPr>
        <w:spacing w:after="0" w:line="240" w:lineRule="auto"/>
      </w:pPr>
    </w:p>
    <w:p w:rsidR="00355601" w:rsidRPr="001A39B5" w:rsidRDefault="00355601" w:rsidP="00127069">
      <w:pPr>
        <w:spacing w:after="0" w:line="240" w:lineRule="auto"/>
        <w:rPr>
          <w:sz w:val="20"/>
          <w:szCs w:val="20"/>
        </w:rPr>
      </w:pPr>
      <w:r w:rsidRPr="001A39B5">
        <w:rPr>
          <w:sz w:val="20"/>
          <w:szCs w:val="20"/>
        </w:rPr>
        <w:t xml:space="preserve">The Mexican-American war was an armed conflict between </w:t>
      </w:r>
      <w:smartTag w:uri="urn:schemas-microsoft-com:office:smarttags" w:element="place">
        <w:r w:rsidRPr="001A39B5">
          <w:rPr>
            <w:sz w:val="20"/>
            <w:szCs w:val="20"/>
          </w:rPr>
          <w:t>Mexico</w:t>
        </w:r>
      </w:smartTag>
      <w:r w:rsidRPr="001A39B5">
        <w:rPr>
          <w:sz w:val="20"/>
          <w:szCs w:val="20"/>
        </w:rPr>
        <w:t xml:space="preserve"> and the </w:t>
      </w:r>
      <w:smartTag w:uri="urn:schemas-microsoft-com:office:smarttags" w:element="place">
        <w:r w:rsidRPr="001A39B5">
          <w:rPr>
            <w:sz w:val="20"/>
            <w:szCs w:val="20"/>
          </w:rPr>
          <w:t>U.S.</w:t>
        </w:r>
      </w:smartTag>
      <w:r w:rsidRPr="001A39B5">
        <w:rPr>
          <w:sz w:val="20"/>
          <w:szCs w:val="20"/>
        </w:rPr>
        <w:t xml:space="preserve"> from 1846-1848.  </w:t>
      </w:r>
      <w:smartTag w:uri="urn:schemas-microsoft-com:office:smarttags" w:element="place">
        <w:r w:rsidRPr="001A39B5">
          <w:rPr>
            <w:sz w:val="20"/>
            <w:szCs w:val="20"/>
          </w:rPr>
          <w:t>Mexico</w:t>
        </w:r>
      </w:smartTag>
      <w:r w:rsidRPr="001A39B5">
        <w:rPr>
          <w:sz w:val="20"/>
          <w:szCs w:val="20"/>
        </w:rPr>
        <w:t xml:space="preserve"> had owned </w:t>
      </w:r>
      <w:smartTag w:uri="urn:schemas-microsoft-com:office:smarttags" w:element="place">
        <w:r w:rsidRPr="001A39B5">
          <w:rPr>
            <w:sz w:val="20"/>
            <w:szCs w:val="20"/>
          </w:rPr>
          <w:t>Texas</w:t>
        </w:r>
      </w:smartTag>
      <w:r w:rsidRPr="001A39B5">
        <w:rPr>
          <w:sz w:val="20"/>
          <w:szCs w:val="20"/>
        </w:rPr>
        <w:t xml:space="preserve"> until </w:t>
      </w:r>
      <w:smartTag w:uri="urn:schemas-microsoft-com:office:smarttags" w:element="place">
        <w:r w:rsidRPr="001A39B5">
          <w:rPr>
            <w:sz w:val="20"/>
            <w:szCs w:val="20"/>
          </w:rPr>
          <w:t>Texas</w:t>
        </w:r>
      </w:smartTag>
      <w:r w:rsidRPr="001A39B5">
        <w:rPr>
          <w:sz w:val="20"/>
          <w:szCs w:val="20"/>
        </w:rPr>
        <w:t xml:space="preserve"> broke free in 1836.  Soon thereafter, </w:t>
      </w:r>
      <w:smartTag w:uri="urn:schemas-microsoft-com:office:smarttags" w:element="place">
        <w:r w:rsidRPr="001A39B5">
          <w:rPr>
            <w:sz w:val="20"/>
            <w:szCs w:val="20"/>
          </w:rPr>
          <w:t>Texas</w:t>
        </w:r>
      </w:smartTag>
      <w:r w:rsidRPr="001A39B5">
        <w:rPr>
          <w:sz w:val="20"/>
          <w:szCs w:val="20"/>
        </w:rPr>
        <w:t xml:space="preserve"> decided to join the </w:t>
      </w:r>
      <w:smartTag w:uri="urn:schemas-microsoft-com:office:smarttags" w:element="place">
        <w:r w:rsidRPr="001A39B5">
          <w:rPr>
            <w:sz w:val="20"/>
            <w:szCs w:val="20"/>
          </w:rPr>
          <w:t>U.S.</w:t>
        </w:r>
      </w:smartTag>
      <w:r w:rsidRPr="001A39B5">
        <w:rPr>
          <w:sz w:val="20"/>
          <w:szCs w:val="20"/>
        </w:rPr>
        <w:t xml:space="preserve"> moving th</w:t>
      </w:r>
      <w:r>
        <w:rPr>
          <w:sz w:val="20"/>
          <w:szCs w:val="20"/>
        </w:rPr>
        <w:t xml:space="preserve">e </w:t>
      </w:r>
      <w:r w:rsidRPr="001A39B5">
        <w:rPr>
          <w:sz w:val="20"/>
          <w:szCs w:val="20"/>
        </w:rPr>
        <w:t xml:space="preserve">border closer to </w:t>
      </w:r>
      <w:smartTag w:uri="urn:schemas-microsoft-com:office:smarttags" w:element="place">
        <w:r w:rsidRPr="001A39B5">
          <w:rPr>
            <w:sz w:val="20"/>
            <w:szCs w:val="20"/>
          </w:rPr>
          <w:t>Mexico</w:t>
        </w:r>
      </w:smartTag>
      <w:r w:rsidRPr="001A39B5">
        <w:rPr>
          <w:sz w:val="20"/>
          <w:szCs w:val="20"/>
        </w:rPr>
        <w:t xml:space="preserve">.  In denial, </w:t>
      </w:r>
      <w:smartTag w:uri="urn:schemas-microsoft-com:office:smarttags" w:element="place">
        <w:r w:rsidRPr="001A39B5">
          <w:rPr>
            <w:sz w:val="20"/>
            <w:szCs w:val="20"/>
          </w:rPr>
          <w:t>Mexico</w:t>
        </w:r>
      </w:smartTag>
      <w:r w:rsidRPr="001A39B5">
        <w:rPr>
          <w:sz w:val="20"/>
          <w:szCs w:val="20"/>
        </w:rPr>
        <w:t xml:space="preserve"> refused to recognize the new border between the </w:t>
      </w:r>
      <w:smartTag w:uri="urn:schemas-microsoft-com:office:smarttags" w:element="place">
        <w:r w:rsidRPr="001A39B5">
          <w:rPr>
            <w:sz w:val="20"/>
            <w:szCs w:val="20"/>
          </w:rPr>
          <w:t>U.S.</w:t>
        </w:r>
      </w:smartTag>
      <w:r w:rsidRPr="001A39B5">
        <w:rPr>
          <w:sz w:val="20"/>
          <w:szCs w:val="20"/>
        </w:rPr>
        <w:t xml:space="preserve"> and </w:t>
      </w:r>
      <w:smartTag w:uri="urn:schemas-microsoft-com:office:smarttags" w:element="place">
        <w:r w:rsidRPr="001A39B5">
          <w:rPr>
            <w:sz w:val="20"/>
            <w:szCs w:val="20"/>
          </w:rPr>
          <w:t>Mexico</w:t>
        </w:r>
      </w:smartTag>
      <w:r w:rsidRPr="001A39B5">
        <w:rPr>
          <w:sz w:val="20"/>
          <w:szCs w:val="20"/>
        </w:rPr>
        <w:t xml:space="preserve"> and war broke out.  Homes and cities were destroyed in the </w:t>
      </w:r>
      <w:r>
        <w:rPr>
          <w:sz w:val="20"/>
          <w:szCs w:val="20"/>
        </w:rPr>
        <w:t>fighting.</w:t>
      </w:r>
    </w:p>
    <w:p w:rsidR="00355601" w:rsidRPr="001A39B5" w:rsidRDefault="00355601" w:rsidP="00127069">
      <w:pPr>
        <w:spacing w:after="0" w:line="240" w:lineRule="auto"/>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3"/>
        <w:gridCol w:w="5884"/>
      </w:tblGrid>
      <w:tr w:rsidR="00355601" w:rsidRPr="00DF0A4B">
        <w:trPr>
          <w:trHeight w:val="360"/>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Did a physical or human characteristic </w:t>
            </w:r>
            <w:r w:rsidRPr="00DF0A4B">
              <w:rPr>
                <w:rFonts w:ascii="Times New Roman" w:hAnsi="Times New Roman" w:cs="Times New Roman"/>
                <w:b/>
                <w:bCs/>
                <w:sz w:val="20"/>
                <w:szCs w:val="20"/>
              </w:rPr>
              <w:t>cause</w:t>
            </w:r>
            <w:r w:rsidRPr="00DF0A4B">
              <w:rPr>
                <w:rFonts w:ascii="Times New Roman" w:hAnsi="Times New Roman" w:cs="Times New Roman"/>
                <w:sz w:val="20"/>
                <w:szCs w:val="20"/>
              </w:rPr>
              <w:t xml:space="preserve"> this event?</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b/>
                <w:bCs/>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r w:rsidR="00355601" w:rsidRPr="00DF0A4B">
        <w:trPr>
          <w:trHeight w:val="525"/>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Was the </w:t>
            </w:r>
            <w:r w:rsidRPr="00DF0A4B">
              <w:rPr>
                <w:rFonts w:ascii="Times New Roman" w:hAnsi="Times New Roman" w:cs="Times New Roman"/>
                <w:b/>
                <w:bCs/>
                <w:sz w:val="20"/>
                <w:szCs w:val="20"/>
              </w:rPr>
              <w:t xml:space="preserve">effect/result </w:t>
            </w:r>
            <w:r w:rsidRPr="00DF0A4B">
              <w:rPr>
                <w:rFonts w:ascii="Times New Roman" w:hAnsi="Times New Roman" w:cs="Times New Roman"/>
                <w:sz w:val="20"/>
                <w:szCs w:val="20"/>
              </w:rPr>
              <w:t>of this event a change in physical or human characteristics?</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bl>
    <w:p w:rsidR="00355601" w:rsidRPr="001A39B5" w:rsidRDefault="00355601" w:rsidP="00127069">
      <w:pPr>
        <w:spacing w:after="0" w:line="240" w:lineRule="auto"/>
      </w:pPr>
    </w:p>
    <w:p w:rsidR="00355601" w:rsidRPr="001A39B5" w:rsidRDefault="00355601" w:rsidP="00127069">
      <w:pPr>
        <w:spacing w:after="0" w:line="240" w:lineRule="auto"/>
      </w:pPr>
    </w:p>
    <w:p w:rsidR="00355601" w:rsidRPr="001A39B5" w:rsidRDefault="00355601" w:rsidP="003D2629">
      <w:pPr>
        <w:pStyle w:val="NormalWeb"/>
        <w:rPr>
          <w:rFonts w:ascii="Calibri" w:hAnsi="Calibri" w:cs="Calibri"/>
          <w:sz w:val="20"/>
          <w:szCs w:val="20"/>
        </w:rPr>
      </w:pPr>
    </w:p>
    <w:p w:rsidR="00355601" w:rsidRPr="001A39B5" w:rsidRDefault="00355601" w:rsidP="003D2629">
      <w:pPr>
        <w:pStyle w:val="NormalWeb"/>
        <w:rPr>
          <w:rFonts w:ascii="Calibri" w:hAnsi="Calibri" w:cs="Calibri"/>
          <w:sz w:val="20"/>
          <w:szCs w:val="20"/>
        </w:rPr>
      </w:pPr>
      <w:r w:rsidRPr="001A39B5">
        <w:rPr>
          <w:rFonts w:ascii="Calibri" w:hAnsi="Calibri" w:cs="Calibri"/>
          <w:sz w:val="20"/>
          <w:szCs w:val="20"/>
        </w:rPr>
        <w:t xml:space="preserve">The era of the American cowboy lasted a brief period during the 1800’s. Much of the land in </w:t>
      </w:r>
      <w:smartTag w:uri="urn:schemas-microsoft-com:office:smarttags" w:element="place">
        <w:r w:rsidRPr="001A39B5">
          <w:rPr>
            <w:rFonts w:ascii="Calibri" w:hAnsi="Calibri" w:cs="Calibri"/>
            <w:sz w:val="20"/>
            <w:szCs w:val="20"/>
          </w:rPr>
          <w:t>Texas</w:t>
        </w:r>
      </w:smartTag>
      <w:r w:rsidRPr="001A39B5">
        <w:rPr>
          <w:rFonts w:ascii="Calibri" w:hAnsi="Calibri" w:cs="Calibri"/>
          <w:sz w:val="20"/>
          <w:szCs w:val="20"/>
        </w:rPr>
        <w:t xml:space="preserve"> was not suitable for agriculture due to inadequate rainfall, but the vast grasslands were ideal for cattle herding. Cowboys would drive herds of Longhorn cattle more than 1,000 miles to market (where the cattle was sold).  Cattle drives came to an end with the invention of railroads, making walking to market unnecessary.</w:t>
      </w: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3"/>
        <w:gridCol w:w="5884"/>
      </w:tblGrid>
      <w:tr w:rsidR="00355601" w:rsidRPr="00DF0A4B">
        <w:trPr>
          <w:trHeight w:val="360"/>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Did a physical or human characteristic </w:t>
            </w:r>
            <w:r w:rsidRPr="00DF0A4B">
              <w:rPr>
                <w:rFonts w:ascii="Times New Roman" w:hAnsi="Times New Roman" w:cs="Times New Roman"/>
                <w:b/>
                <w:bCs/>
                <w:sz w:val="20"/>
                <w:szCs w:val="20"/>
              </w:rPr>
              <w:t>cause</w:t>
            </w:r>
            <w:r w:rsidRPr="00DF0A4B">
              <w:rPr>
                <w:rFonts w:ascii="Times New Roman" w:hAnsi="Times New Roman" w:cs="Times New Roman"/>
                <w:sz w:val="20"/>
                <w:szCs w:val="20"/>
              </w:rPr>
              <w:t xml:space="preserve"> this event?</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b/>
                <w:bCs/>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r w:rsidR="00355601" w:rsidRPr="00DF0A4B">
        <w:trPr>
          <w:trHeight w:val="525"/>
        </w:trPr>
        <w:tc>
          <w:tcPr>
            <w:tcW w:w="3573" w:type="dxa"/>
          </w:tcPr>
          <w:p w:rsidR="00355601" w:rsidRPr="00DF0A4B" w:rsidRDefault="00355601" w:rsidP="00DF0A4B">
            <w:pPr>
              <w:spacing w:after="0" w:line="240" w:lineRule="auto"/>
              <w:rPr>
                <w:rFonts w:ascii="Times New Roman" w:hAnsi="Times New Roman" w:cs="Times New Roman"/>
                <w:sz w:val="20"/>
                <w:szCs w:val="20"/>
              </w:rPr>
            </w:pPr>
            <w:r w:rsidRPr="00DF0A4B">
              <w:rPr>
                <w:rFonts w:ascii="Times New Roman" w:hAnsi="Times New Roman" w:cs="Times New Roman"/>
                <w:sz w:val="20"/>
                <w:szCs w:val="20"/>
              </w:rPr>
              <w:t xml:space="preserve">Was the </w:t>
            </w:r>
            <w:r w:rsidRPr="00DF0A4B">
              <w:rPr>
                <w:rFonts w:ascii="Times New Roman" w:hAnsi="Times New Roman" w:cs="Times New Roman"/>
                <w:b/>
                <w:bCs/>
                <w:sz w:val="20"/>
                <w:szCs w:val="20"/>
              </w:rPr>
              <w:t xml:space="preserve">effect/result </w:t>
            </w:r>
            <w:r w:rsidRPr="00DF0A4B">
              <w:rPr>
                <w:rFonts w:ascii="Times New Roman" w:hAnsi="Times New Roman" w:cs="Times New Roman"/>
                <w:sz w:val="20"/>
                <w:szCs w:val="20"/>
              </w:rPr>
              <w:t>of this event a change in physical or human characteristics?</w:t>
            </w: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Answer:</w:t>
            </w:r>
          </w:p>
        </w:tc>
      </w:tr>
      <w:tr w:rsidR="00355601" w:rsidRPr="00DF0A4B">
        <w:trPr>
          <w:trHeight w:val="838"/>
        </w:trPr>
        <w:tc>
          <w:tcPr>
            <w:tcW w:w="3573" w:type="dxa"/>
          </w:tcPr>
          <w:p w:rsidR="00355601" w:rsidRPr="00DF0A4B" w:rsidRDefault="00355601" w:rsidP="00DF0A4B">
            <w:pPr>
              <w:spacing w:after="0" w:line="240" w:lineRule="auto"/>
              <w:rPr>
                <w:rFonts w:ascii="Times New Roman" w:hAnsi="Times New Roman" w:cs="Times New Roman"/>
                <w:sz w:val="20"/>
                <w:szCs w:val="20"/>
              </w:rPr>
            </w:pPr>
          </w:p>
        </w:tc>
        <w:tc>
          <w:tcPr>
            <w:tcW w:w="5884" w:type="dxa"/>
          </w:tcPr>
          <w:p w:rsidR="00355601" w:rsidRPr="00DF0A4B" w:rsidRDefault="00355601" w:rsidP="00DF0A4B">
            <w:pPr>
              <w:spacing w:after="0" w:line="240" w:lineRule="auto"/>
              <w:rPr>
                <w:rFonts w:ascii="Times New Roman" w:hAnsi="Times New Roman" w:cs="Times New Roman"/>
                <w:b/>
                <w:bCs/>
                <w:sz w:val="20"/>
                <w:szCs w:val="20"/>
              </w:rPr>
            </w:pPr>
            <w:r w:rsidRPr="00DF0A4B">
              <w:rPr>
                <w:rFonts w:ascii="Times New Roman" w:hAnsi="Times New Roman" w:cs="Times New Roman"/>
                <w:b/>
                <w:bCs/>
                <w:sz w:val="20"/>
                <w:szCs w:val="20"/>
              </w:rPr>
              <w:t>Explain:</w:t>
            </w:r>
          </w:p>
        </w:tc>
      </w:tr>
    </w:tbl>
    <w:p w:rsidR="00355601" w:rsidRPr="00C30548" w:rsidRDefault="00355601" w:rsidP="00127069">
      <w:pPr>
        <w:spacing w:after="0" w:line="240" w:lineRule="auto"/>
        <w:rPr>
          <w:rFonts w:ascii="Times New Roman" w:hAnsi="Times New Roman" w:cs="Times New Roman"/>
        </w:rPr>
      </w:pPr>
    </w:p>
    <w:sectPr w:rsidR="00355601" w:rsidRPr="00C30548" w:rsidSect="00B96904">
      <w:type w:val="continuous"/>
      <w:pgSz w:w="15840" w:h="12240" w:orient="landscape"/>
      <w:pgMar w:top="720" w:right="720" w:bottom="720" w:left="720" w:header="720" w:footer="720" w:gutter="0"/>
      <w:cols w:num="2" w:space="720" w:equalWidth="0">
        <w:col w:w="4320" w:space="720"/>
        <w:col w:w="936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17D"/>
    <w:multiLevelType w:val="hybridMultilevel"/>
    <w:tmpl w:val="49ACB6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904"/>
    <w:rsid w:val="000A4822"/>
    <w:rsid w:val="000E2812"/>
    <w:rsid w:val="000E6A23"/>
    <w:rsid w:val="00123EDD"/>
    <w:rsid w:val="00127069"/>
    <w:rsid w:val="00195CB4"/>
    <w:rsid w:val="001A39B5"/>
    <w:rsid w:val="001F50A6"/>
    <w:rsid w:val="0021098B"/>
    <w:rsid w:val="00221266"/>
    <w:rsid w:val="0022260D"/>
    <w:rsid w:val="002935B9"/>
    <w:rsid w:val="002C0325"/>
    <w:rsid w:val="00306EEA"/>
    <w:rsid w:val="00324B14"/>
    <w:rsid w:val="00355601"/>
    <w:rsid w:val="003D2629"/>
    <w:rsid w:val="003D5721"/>
    <w:rsid w:val="004A043C"/>
    <w:rsid w:val="004E1D00"/>
    <w:rsid w:val="00500F6C"/>
    <w:rsid w:val="00514613"/>
    <w:rsid w:val="005156BC"/>
    <w:rsid w:val="005229FB"/>
    <w:rsid w:val="0053273D"/>
    <w:rsid w:val="005360BC"/>
    <w:rsid w:val="00543991"/>
    <w:rsid w:val="005B2601"/>
    <w:rsid w:val="005D7F44"/>
    <w:rsid w:val="006236B9"/>
    <w:rsid w:val="006830AC"/>
    <w:rsid w:val="00786D90"/>
    <w:rsid w:val="007B65FD"/>
    <w:rsid w:val="007B688A"/>
    <w:rsid w:val="007E4DFE"/>
    <w:rsid w:val="00872002"/>
    <w:rsid w:val="008D3465"/>
    <w:rsid w:val="008E4DEC"/>
    <w:rsid w:val="008E55C8"/>
    <w:rsid w:val="008F1E7A"/>
    <w:rsid w:val="00927ABA"/>
    <w:rsid w:val="00937FED"/>
    <w:rsid w:val="0096199E"/>
    <w:rsid w:val="009833C2"/>
    <w:rsid w:val="00983E0A"/>
    <w:rsid w:val="009D3B4D"/>
    <w:rsid w:val="009E1597"/>
    <w:rsid w:val="00A613BF"/>
    <w:rsid w:val="00AB59A6"/>
    <w:rsid w:val="00AC75CC"/>
    <w:rsid w:val="00AE74B4"/>
    <w:rsid w:val="00B56178"/>
    <w:rsid w:val="00B96904"/>
    <w:rsid w:val="00BC7E65"/>
    <w:rsid w:val="00C123B2"/>
    <w:rsid w:val="00C30548"/>
    <w:rsid w:val="00D22524"/>
    <w:rsid w:val="00D250CE"/>
    <w:rsid w:val="00D52C38"/>
    <w:rsid w:val="00D56D8F"/>
    <w:rsid w:val="00D63977"/>
    <w:rsid w:val="00D87AF2"/>
    <w:rsid w:val="00DF0A4B"/>
    <w:rsid w:val="00E122BC"/>
    <w:rsid w:val="00E51786"/>
    <w:rsid w:val="00E71C23"/>
    <w:rsid w:val="00EA4078"/>
    <w:rsid w:val="00EA4570"/>
    <w:rsid w:val="00ED0CAC"/>
    <w:rsid w:val="00EE45B2"/>
    <w:rsid w:val="00F90584"/>
    <w:rsid w:val="00FB54FF"/>
    <w:rsid w:val="00FD6DF7"/>
    <w:rsid w:val="00FE69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8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904"/>
    <w:rPr>
      <w:rFonts w:ascii="Tahoma" w:hAnsi="Tahoma" w:cs="Tahoma"/>
      <w:sz w:val="16"/>
      <w:szCs w:val="16"/>
    </w:rPr>
  </w:style>
  <w:style w:type="table" w:styleId="TableGrid">
    <w:name w:val="Table Grid"/>
    <w:basedOn w:val="TableNormal"/>
    <w:uiPriority w:val="99"/>
    <w:rsid w:val="00B9690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B59A6"/>
    <w:pPr>
      <w:ind w:left="720"/>
    </w:pPr>
  </w:style>
  <w:style w:type="character" w:styleId="Hyperlink">
    <w:name w:val="Hyperlink"/>
    <w:basedOn w:val="DefaultParagraphFont"/>
    <w:uiPriority w:val="99"/>
    <w:semiHidden/>
    <w:rsid w:val="00127069"/>
    <w:rPr>
      <w:rFonts w:cs="Times New Roman"/>
      <w:color w:val="0000FF"/>
      <w:u w:val="single"/>
    </w:rPr>
  </w:style>
  <w:style w:type="paragraph" w:styleId="NormalWeb">
    <w:name w:val="Normal (Web)"/>
    <w:basedOn w:val="Normal"/>
    <w:uiPriority w:val="99"/>
    <w:semiHidden/>
    <w:rsid w:val="003D26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4353222">
      <w:marLeft w:val="0"/>
      <w:marRight w:val="0"/>
      <w:marTop w:val="0"/>
      <w:marBottom w:val="0"/>
      <w:divBdr>
        <w:top w:val="none" w:sz="0" w:space="0" w:color="auto"/>
        <w:left w:val="none" w:sz="0" w:space="0" w:color="auto"/>
        <w:bottom w:val="none" w:sz="0" w:space="0" w:color="auto"/>
        <w:right w:val="none" w:sz="0" w:space="0" w:color="auto"/>
      </w:divBdr>
      <w:divsChild>
        <w:div w:id="784353221">
          <w:marLeft w:val="0"/>
          <w:marRight w:val="0"/>
          <w:marTop w:val="0"/>
          <w:marBottom w:val="0"/>
          <w:divBdr>
            <w:top w:val="none" w:sz="0" w:space="0" w:color="auto"/>
            <w:left w:val="none" w:sz="0" w:space="0" w:color="auto"/>
            <w:bottom w:val="none" w:sz="0" w:space="0" w:color="auto"/>
            <w:right w:val="none" w:sz="0" w:space="0" w:color="auto"/>
          </w:divBdr>
        </w:div>
        <w:div w:id="78435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n.wikipedia.org/wiki/File:Lucas_gus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n.wikipedia.org/wiki/File:Hurricane_Ike_off_the_Lesser_Antill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446</Words>
  <Characters>2547</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dc:title>
  <dc:subject/>
  <dc:creator>Erin.Milligan</dc:creator>
  <cp:keywords/>
  <dc:description/>
  <cp:lastModifiedBy>HISD</cp:lastModifiedBy>
  <cp:revision>4</cp:revision>
  <cp:lastPrinted>2013-09-19T21:11:00Z</cp:lastPrinted>
  <dcterms:created xsi:type="dcterms:W3CDTF">2012-09-18T21:34:00Z</dcterms:created>
  <dcterms:modified xsi:type="dcterms:W3CDTF">2013-09-19T21:11:00Z</dcterms:modified>
</cp:coreProperties>
</file>